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CDB9C" w14:textId="77777777" w:rsidR="00054E1E" w:rsidRPr="00655012" w:rsidRDefault="00054E1E">
      <w:pPr>
        <w:pStyle w:val="papertitle"/>
        <w:rPr>
          <w:sz w:val="20"/>
          <w:szCs w:val="20"/>
        </w:rPr>
      </w:pPr>
    </w:p>
    <w:p w14:paraId="788CDB9D" w14:textId="77777777" w:rsidR="009303D9" w:rsidRDefault="000F6043">
      <w:pPr>
        <w:pStyle w:val="papertitle"/>
      </w:pPr>
      <w:r>
        <w:t>Abstract</w:t>
      </w:r>
      <w:r w:rsidR="009303D9">
        <w:t xml:space="preserve"> Title (use style: </w:t>
      </w:r>
      <w:r w:rsidR="009303D9">
        <w:rPr>
          <w:i/>
          <w:iCs/>
        </w:rPr>
        <w:t>paper title</w:t>
      </w:r>
      <w:r w:rsidR="009303D9">
        <w:t>)</w:t>
      </w:r>
    </w:p>
    <w:p w14:paraId="788CDB9E" w14:textId="77777777" w:rsidR="009303D9" w:rsidRPr="005B520E" w:rsidRDefault="009303D9"/>
    <w:p w14:paraId="788CDB9F" w14:textId="77777777" w:rsidR="009303D9" w:rsidRPr="005B520E" w:rsidRDefault="009303D9">
      <w:pPr>
        <w:pStyle w:val="Author"/>
        <w:sectPr w:rsidR="009303D9" w:rsidRPr="005B520E" w:rsidSect="000F6502">
          <w:headerReference w:type="even" r:id="rId11"/>
          <w:headerReference w:type="default" r:id="rId12"/>
          <w:footerReference w:type="even" r:id="rId13"/>
          <w:footerReference w:type="default" r:id="rId14"/>
          <w:headerReference w:type="first" r:id="rId15"/>
          <w:footerReference w:type="first" r:id="rId16"/>
          <w:pgSz w:w="12240" w:h="15840" w:code="1"/>
          <w:pgMar w:top="1080" w:right="893" w:bottom="1440" w:left="893" w:header="720" w:footer="720" w:gutter="0"/>
          <w:cols w:space="720"/>
          <w:titlePg/>
          <w:docGrid w:linePitch="360"/>
        </w:sectPr>
      </w:pPr>
    </w:p>
    <w:p w14:paraId="788CDBA0" w14:textId="77777777" w:rsidR="009303D9" w:rsidRDefault="009009FF" w:rsidP="005B520E">
      <w:pPr>
        <w:pStyle w:val="Author"/>
      </w:pPr>
      <w:r>
        <w:t>Author 1, Author</w:t>
      </w:r>
      <w:r w:rsidR="009303D9">
        <w:t xml:space="preserve"> </w:t>
      </w:r>
      <w:r>
        <w:t xml:space="preserve">2, Author 3, …, and, Author n </w:t>
      </w:r>
      <w:r w:rsidR="009303D9">
        <w:rPr>
          <w:i/>
          <w:iCs/>
        </w:rPr>
        <w:t>(Author)</w:t>
      </w:r>
      <w:r>
        <w:rPr>
          <w:i/>
          <w:iCs/>
        </w:rPr>
        <w:t xml:space="preserve">, </w:t>
      </w:r>
    </w:p>
    <w:p w14:paraId="788CDBA1" w14:textId="77777777" w:rsidR="009303D9" w:rsidRPr="009009FF" w:rsidRDefault="009303D9" w:rsidP="009009FF">
      <w:pPr>
        <w:pStyle w:val="Affiliation"/>
      </w:pPr>
      <w:r w:rsidRPr="009009FF">
        <w:rPr>
          <w:iCs/>
        </w:rPr>
        <w:t>Affiliation</w:t>
      </w:r>
      <w:r w:rsidR="009009FF">
        <w:rPr>
          <w:iCs/>
        </w:rPr>
        <w:t xml:space="preserve"> </w:t>
      </w:r>
      <w:r w:rsidR="009009FF" w:rsidRPr="009009FF">
        <w:t>1</w:t>
      </w:r>
      <w:r w:rsidRPr="005B520E">
        <w:t xml:space="preserve"> </w:t>
      </w:r>
      <w:r w:rsidR="009009FF">
        <w:t xml:space="preserve">(please include </w:t>
      </w:r>
      <w:r w:rsidR="00655012">
        <w:t>D</w:t>
      </w:r>
      <w:r w:rsidRPr="005B520E">
        <w:t>ept.</w:t>
      </w:r>
      <w:r w:rsidR="009009FF">
        <w:t>,</w:t>
      </w:r>
      <w:r w:rsidRPr="005B520E">
        <w:t xml:space="preserve"> </w:t>
      </w:r>
      <w:r w:rsidR="00655012">
        <w:t>N</w:t>
      </w:r>
      <w:r w:rsidRPr="005B520E">
        <w:t>ame of organization</w:t>
      </w:r>
      <w:r w:rsidR="009009FF">
        <w:t xml:space="preserve">, </w:t>
      </w:r>
      <w:r w:rsidRPr="005B520E">
        <w:t>City, Country</w:t>
      </w:r>
      <w:r w:rsidR="009009FF">
        <w:t xml:space="preserve">), </w:t>
      </w:r>
      <w:r w:rsidR="009009FF" w:rsidRPr="009009FF">
        <w:rPr>
          <w:iCs/>
        </w:rPr>
        <w:t>Affiliation</w:t>
      </w:r>
      <w:r w:rsidR="009009FF">
        <w:rPr>
          <w:iCs/>
        </w:rPr>
        <w:t xml:space="preserve"> </w:t>
      </w:r>
      <w:r w:rsidR="009009FF">
        <w:t>2,</w:t>
      </w:r>
      <w:r w:rsidR="00655012">
        <w:t xml:space="preserve"> </w:t>
      </w:r>
      <w:r w:rsidR="009009FF">
        <w:t>…, Affiliation n (</w:t>
      </w:r>
      <w:r w:rsidR="009009FF" w:rsidRPr="005B520E">
        <w:rPr>
          <w:i/>
          <w:iCs/>
        </w:rPr>
        <w:t>Affiliation</w:t>
      </w:r>
      <w:r w:rsidR="009009FF">
        <w:rPr>
          <w:i/>
          <w:iCs/>
        </w:rPr>
        <w:t>)</w:t>
      </w:r>
      <w:r w:rsidR="009009FF">
        <w:rPr>
          <w:iCs/>
        </w:rPr>
        <w:t xml:space="preserve">, </w:t>
      </w:r>
    </w:p>
    <w:p w14:paraId="788CDBA2" w14:textId="77777777" w:rsidR="009303D9" w:rsidRPr="005B520E" w:rsidRDefault="009009FF" w:rsidP="005B520E">
      <w:pPr>
        <w:pStyle w:val="Affiliation"/>
      </w:pPr>
      <w:r>
        <w:t>Corresponding author e-mail address</w:t>
      </w:r>
    </w:p>
    <w:p w14:paraId="788CDBA3" w14:textId="77777777" w:rsidR="009303D9" w:rsidRPr="005B520E" w:rsidRDefault="009303D9">
      <w:pPr>
        <w:pStyle w:val="Affiliation"/>
      </w:pPr>
    </w:p>
    <w:p w14:paraId="788CDBA4" w14:textId="77777777" w:rsidR="009303D9" w:rsidRPr="005B520E" w:rsidRDefault="009303D9"/>
    <w:p w14:paraId="788CDBA5"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788CDBA6" w14:textId="77777777" w:rsidR="009303D9" w:rsidRPr="00D632BE" w:rsidRDefault="009009FF" w:rsidP="009009FF">
      <w:pPr>
        <w:pStyle w:val="Heading1"/>
        <w:numPr>
          <w:ilvl w:val="0"/>
          <w:numId w:val="0"/>
        </w:numPr>
        <w:ind w:left="216"/>
      </w:pPr>
      <w:r w:rsidRPr="009009FF">
        <w:t>Abstract</w:t>
      </w:r>
      <w:r w:rsidR="009303D9" w:rsidRPr="00D632BE">
        <w:t xml:space="preserve"> (</w:t>
      </w:r>
      <w:r w:rsidR="005B0344" w:rsidRPr="00EA506F">
        <w:rPr>
          <w:rFonts w:eastAsia="MS Mincho"/>
          <w:i/>
          <w:smallCaps w:val="0"/>
        </w:rPr>
        <w:t>Heading 1</w:t>
      </w:r>
      <w:r w:rsidR="009303D9" w:rsidRPr="00D632BE">
        <w:t>)</w:t>
      </w:r>
    </w:p>
    <w:p w14:paraId="788CDBA7" w14:textId="77777777" w:rsidR="00CA0D02" w:rsidRPr="00655012" w:rsidRDefault="00CA0D02" w:rsidP="00655012">
      <w:pPr>
        <w:pStyle w:val="BodyText"/>
        <w:rPr>
          <w:lang w:val="en-US"/>
        </w:rPr>
      </w:pPr>
      <w:r>
        <w:t xml:space="preserve">This template </w:t>
      </w:r>
      <w:r w:rsidR="009303D9" w:rsidRPr="005B520E">
        <w:t xml:space="preserve">provides authors with most of the formatting specifications needed for preparing electronic versions of their </w:t>
      </w:r>
      <w:r>
        <w:rPr>
          <w:lang w:val="en-US"/>
        </w:rPr>
        <w:t>abstracts</w:t>
      </w:r>
      <w:r w:rsidR="009303D9" w:rsidRPr="005B520E">
        <w:t>. Margins, column widths, line spacing</w:t>
      </w:r>
      <w:r>
        <w:t xml:space="preserve">, and type styles are built-in. You can edit this document directly to prepare your abstract for ILDC/ILMC. Your abstract must contain between </w:t>
      </w:r>
      <w:r w:rsidR="00902A51">
        <w:rPr>
          <w:lang w:val="en-US"/>
        </w:rPr>
        <w:t>40</w:t>
      </w:r>
      <w:r>
        <w:t xml:space="preserve">0 </w:t>
      </w:r>
      <w:r>
        <w:rPr>
          <w:lang w:val="en-US"/>
        </w:rPr>
        <w:t xml:space="preserve">and </w:t>
      </w:r>
      <w:r w:rsidR="00902A51">
        <w:rPr>
          <w:lang w:val="en-US"/>
        </w:rPr>
        <w:t>600</w:t>
      </w:r>
      <w:r>
        <w:rPr>
          <w:lang w:val="en-US"/>
        </w:rPr>
        <w:t xml:space="preserve"> words (excluding the title, authors, affiliations, and reference list). </w:t>
      </w:r>
      <w:r w:rsidR="00AF6408">
        <w:rPr>
          <w:lang w:val="en-US"/>
        </w:rPr>
        <w:t xml:space="preserve">The abstract must be relevant to the scientific content of the International Lightning Detection &amp; Meteorology </w:t>
      </w:r>
      <w:r w:rsidR="00902A51">
        <w:rPr>
          <w:lang w:val="en-US"/>
        </w:rPr>
        <w:t>C</w:t>
      </w:r>
      <w:r w:rsidR="00AF6408">
        <w:rPr>
          <w:lang w:val="en-US"/>
        </w:rPr>
        <w:t xml:space="preserve">onferences. To see a full list of topics of interest for these conferences please go to </w:t>
      </w:r>
      <w:hyperlink r:id="rId17" w:history="1">
        <w:r w:rsidR="00AF6408" w:rsidRPr="00C22D45">
          <w:rPr>
            <w:rStyle w:val="Hyperlink"/>
            <w:lang w:val="en-US"/>
          </w:rPr>
          <w:t>http://www.vaisala.com/en/events/ildcilmc/Pages/default.aspx</w:t>
        </w:r>
      </w:hyperlink>
      <w:r w:rsidR="00AF6408">
        <w:rPr>
          <w:lang w:val="en-US"/>
        </w:rPr>
        <w:t xml:space="preserve">. </w:t>
      </w:r>
      <w:r>
        <w:rPr>
          <w:lang w:val="en-US"/>
        </w:rPr>
        <w:t xml:space="preserve">The abstract must be written in English and clearly describe what your study/paper is about, </w:t>
      </w:r>
      <w:r w:rsidR="00902A51">
        <w:rPr>
          <w:lang w:val="en-US"/>
        </w:rPr>
        <w:t xml:space="preserve">provide </w:t>
      </w:r>
      <w:r w:rsidR="007E6737">
        <w:rPr>
          <w:lang w:val="en-US"/>
        </w:rPr>
        <w:t xml:space="preserve">brief </w:t>
      </w:r>
      <w:r w:rsidR="00902A51">
        <w:rPr>
          <w:lang w:val="en-US"/>
        </w:rPr>
        <w:t>reference to any past relevant work</w:t>
      </w:r>
      <w:r w:rsidR="007E6737">
        <w:rPr>
          <w:lang w:val="en-US"/>
        </w:rPr>
        <w:t xml:space="preserve"> if necessary</w:t>
      </w:r>
      <w:r w:rsidR="00902A51">
        <w:rPr>
          <w:lang w:val="en-US"/>
        </w:rPr>
        <w:t xml:space="preserve">, </w:t>
      </w:r>
      <w:r w:rsidR="00AF6408">
        <w:rPr>
          <w:lang w:val="en-US"/>
        </w:rPr>
        <w:t xml:space="preserve">describe </w:t>
      </w:r>
      <w:r w:rsidR="00655012">
        <w:rPr>
          <w:lang w:val="en-US"/>
        </w:rPr>
        <w:t xml:space="preserve">clearly </w:t>
      </w:r>
      <w:r w:rsidR="00AF6408">
        <w:rPr>
          <w:lang w:val="en-US"/>
        </w:rPr>
        <w:t>any</w:t>
      </w:r>
      <w:r>
        <w:rPr>
          <w:lang w:val="en-US"/>
        </w:rPr>
        <w:t xml:space="preserve"> sci</w:t>
      </w:r>
      <w:r w:rsidR="00AF6408">
        <w:rPr>
          <w:lang w:val="en-US"/>
        </w:rPr>
        <w:t>en</w:t>
      </w:r>
      <w:r>
        <w:rPr>
          <w:lang w:val="en-US"/>
        </w:rPr>
        <w:t xml:space="preserve">tific </w:t>
      </w:r>
      <w:r w:rsidR="00AF6408">
        <w:rPr>
          <w:lang w:val="en-US"/>
        </w:rPr>
        <w:t xml:space="preserve">principles involved, </w:t>
      </w:r>
      <w:r w:rsidR="00902A51">
        <w:rPr>
          <w:lang w:val="en-US"/>
        </w:rPr>
        <w:t>include some initial results, and summary. In general, inclusion of figures and tables should be avoided in the abstract. However, if it is imperative to include them to make a pertinent scientific argument, the limit is a total of one table or figure.</w:t>
      </w:r>
    </w:p>
    <w:p w14:paraId="788CDBA8" w14:textId="77777777" w:rsidR="00575BCA" w:rsidRDefault="00575BCA" w:rsidP="00575BCA"/>
    <w:p w14:paraId="788CDBA9" w14:textId="77777777" w:rsidR="009303D9" w:rsidRDefault="009303D9" w:rsidP="005B520E">
      <w:pPr>
        <w:pStyle w:val="Heading5"/>
      </w:pPr>
      <w:r w:rsidRPr="005B520E">
        <w:t>References</w:t>
      </w:r>
    </w:p>
    <w:p w14:paraId="788CDBAA" w14:textId="77777777" w:rsidR="009B52FE" w:rsidRPr="009B52FE" w:rsidRDefault="009B52FE" w:rsidP="009B52FE">
      <w:pPr>
        <w:pStyle w:val="BodyText"/>
      </w:pPr>
      <w:r w:rsidRPr="009B52FE">
        <w:t>References are cited by the last name of the author(s) (use et al. for three or more authors) and the year: [Smith, 1991; Smith and Allen, 1992; Smith et al., 1993]. If the author's name is part of the sentence, only the year is bracketed: Jones [1990].</w:t>
      </w:r>
    </w:p>
    <w:p w14:paraId="788CDBAB" w14:textId="77777777" w:rsidR="009B52FE" w:rsidRPr="009B52FE" w:rsidRDefault="009B52FE" w:rsidP="009B52FE">
      <w:pPr>
        <w:pStyle w:val="BodyText"/>
      </w:pPr>
      <w:r w:rsidRPr="009B52FE">
        <w:t>Two or more publications by the same author in the same year are distinguished by a, b, and c after the year: [Smith, 1989a, 1989b].</w:t>
      </w:r>
    </w:p>
    <w:p w14:paraId="788CDBAC" w14:textId="77777777" w:rsidR="009B52FE" w:rsidRDefault="009B52FE" w:rsidP="009B52FE">
      <w:pPr>
        <w:pStyle w:val="BodyText"/>
      </w:pPr>
      <w:r w:rsidRPr="009B52FE">
        <w:t>Avoid the wording “in Smith [1999]”; use instead, “in the work of Smith [1989]” or “by Smith [1989].</w:t>
      </w:r>
    </w:p>
    <w:p w14:paraId="788CDBAD" w14:textId="77777777" w:rsidR="002331D9" w:rsidRPr="002331D9" w:rsidRDefault="002331D9" w:rsidP="00AB5F7B">
      <w:pPr>
        <w:pStyle w:val="BodyText"/>
      </w:pPr>
      <w:r w:rsidRPr="002331D9">
        <w:t xml:space="preserve">Organize the reference list by strict letter-by-letter alphabetization of the first item in the reference, as in the sequence of Lane, Le Pichon, Macaulay, MacDonald, McDonald, Sanders, Sandia National Laboratories, St. Amant, Urey, von Seggern. </w:t>
      </w:r>
    </w:p>
    <w:p w14:paraId="788CDBAE" w14:textId="77777777" w:rsidR="002331D9" w:rsidRPr="002331D9" w:rsidRDefault="002331D9" w:rsidP="00AB5F7B">
      <w:pPr>
        <w:pStyle w:val="BodyText"/>
      </w:pPr>
      <w:r w:rsidRPr="002331D9">
        <w:t xml:space="preserve">List references by the same first author in the following order: </w:t>
      </w:r>
    </w:p>
    <w:p w14:paraId="788CDBAF" w14:textId="77777777" w:rsidR="002331D9" w:rsidRPr="002331D9" w:rsidRDefault="002331D9" w:rsidP="00AB5F7B">
      <w:pPr>
        <w:pStyle w:val="bulletlist"/>
      </w:pPr>
      <w:r w:rsidRPr="002331D9">
        <w:t xml:space="preserve">First author alone, list chronologically, earliest work first. </w:t>
      </w:r>
    </w:p>
    <w:p w14:paraId="788CDBB0" w14:textId="77777777" w:rsidR="002331D9" w:rsidRPr="002331D9" w:rsidRDefault="002331D9" w:rsidP="00AB5F7B">
      <w:pPr>
        <w:pStyle w:val="bulletlist"/>
      </w:pPr>
      <w:r w:rsidRPr="002331D9">
        <w:t xml:space="preserve">One coauthor, list alphabetically by coauthor and then chronologically. </w:t>
      </w:r>
    </w:p>
    <w:p w14:paraId="788CDBB1" w14:textId="77777777" w:rsidR="00AB5F7B" w:rsidRDefault="002331D9" w:rsidP="00AB5F7B">
      <w:pPr>
        <w:pStyle w:val="bulletlist"/>
        <w:rPr>
          <w:lang w:val="en-US"/>
        </w:rPr>
      </w:pPr>
      <w:r w:rsidRPr="002331D9">
        <w:t xml:space="preserve">Two or more coauthors (i.e., cited as "et al." </w:t>
      </w:r>
      <w:r w:rsidR="009B52FE">
        <w:t>in text), list chronologically.</w:t>
      </w:r>
    </w:p>
    <w:p w14:paraId="788CDBB2" w14:textId="77777777" w:rsidR="00B45577" w:rsidRPr="00B45577" w:rsidRDefault="00B45577" w:rsidP="00B45577">
      <w:pPr>
        <w:pStyle w:val="BodyText"/>
      </w:pPr>
      <w:r w:rsidRPr="00B45577">
        <w:t>Use only initials for first names. Alphabetize different first authors having the same last name according to the initials of their first names. If their initials are the same, alphabetize them by their full names or by the last names of the second authors if any. Use first author and et al. for more than 10 authors: Smith, A., et al.</w:t>
      </w:r>
    </w:p>
    <w:p w14:paraId="788CDBB3" w14:textId="77777777" w:rsidR="002331D9" w:rsidRPr="002331D9" w:rsidRDefault="002331D9" w:rsidP="0035382E">
      <w:pPr>
        <w:pStyle w:val="references"/>
      </w:pPr>
    </w:p>
    <w:p w14:paraId="788CDBB4" w14:textId="77777777" w:rsidR="002331D9" w:rsidRPr="0035382E" w:rsidRDefault="002331D9" w:rsidP="0035382E">
      <w:pPr>
        <w:pStyle w:val="references"/>
      </w:pPr>
      <w:r w:rsidRPr="0035382E">
        <w:t>Brophy, J. G., E. M. Klein, and M. A. Stewart (1999), Textural (Nomarski interferometry) studies of plagioclase phenocryst zonation styles in MORB dikes and lavas from the north wall of the Hess Deep Rift, Eos Trans. AGU, 80(46), Fall Meet. Suppl., F985.</w:t>
      </w:r>
    </w:p>
    <w:p w14:paraId="788CDBB5" w14:textId="77777777" w:rsidR="002331D9" w:rsidRPr="0035382E" w:rsidRDefault="002331D9" w:rsidP="0035382E">
      <w:pPr>
        <w:pStyle w:val="references"/>
      </w:pPr>
      <w:r w:rsidRPr="0035382E">
        <w:t>Brown, R. J. E. (1967), Permafrost in Canada, Map 1246A, Geol. Surv. of Can., Ottawa, Ont.</w:t>
      </w:r>
    </w:p>
    <w:p w14:paraId="788CDBB6" w14:textId="77777777" w:rsidR="002331D9" w:rsidRPr="0035382E" w:rsidRDefault="002331D9" w:rsidP="00EB0A35">
      <w:pPr>
        <w:pStyle w:val="references"/>
      </w:pPr>
      <w:r w:rsidRPr="0035382E">
        <w:t>Budetta, G., and D. Carbone (1998), Temporal variations in gravity at Mt. Etna (Italy) associated with the 1989 and 1991 eruptions, Bull. Volcanol., 59, 311–326.</w:t>
      </w:r>
    </w:p>
    <w:p w14:paraId="788CDBB7" w14:textId="77777777" w:rsidR="002331D9" w:rsidRDefault="002331D9" w:rsidP="00EB0A35">
      <w:pPr>
        <w:pStyle w:val="references"/>
      </w:pPr>
      <w:r w:rsidRPr="0035382E">
        <w:t>Campbell, J. K. (1970), Mariner Mars 1969, report, Jet. Propul. Lab., Pasadena, Calif.</w:t>
      </w:r>
    </w:p>
    <w:p w14:paraId="788CDBB9" w14:textId="77777777" w:rsidR="00EB0A35" w:rsidRPr="00EB0A35" w:rsidRDefault="00EB0A35" w:rsidP="00EB0A35">
      <w:pPr>
        <w:pStyle w:val="references"/>
        <w:rPr>
          <w:rFonts w:ascii="AdvTT182ff89e" w:hAnsi="AdvTT182ff89e" w:cs="AdvTT182ff89e"/>
        </w:rPr>
      </w:pPr>
      <w:r>
        <w:rPr>
          <w:rFonts w:ascii="AdvTT182ff89e" w:hAnsi="AdvTT182ff89e" w:cs="AdvTT182ff89e"/>
        </w:rPr>
        <w:t>Heidler, F., F. Drumm, and C. Hopf (1998), Electric fields of positive earth flashes in near thunderstorms, paper presented at 24th International Conference on Lightning Protection, Int. Conf. on Lightning Prot., Birmingham, U. K.</w:t>
      </w:r>
    </w:p>
    <w:p w14:paraId="51869C6A" w14:textId="77777777" w:rsidR="00550FCF" w:rsidRDefault="00550FCF" w:rsidP="00EB0A35">
      <w:pPr>
        <w:pStyle w:val="references"/>
      </w:pPr>
    </w:p>
    <w:p w14:paraId="788CDBBA" w14:textId="754775FF" w:rsidR="002331D9" w:rsidRPr="0035382E" w:rsidRDefault="002331D9" w:rsidP="00EB0A35">
      <w:pPr>
        <w:pStyle w:val="references"/>
      </w:pPr>
      <w:r w:rsidRPr="0035382E">
        <w:lastRenderedPageBreak/>
        <w:t>Henderson, T. (2000), High-pressure metamorphism in the western Llano uplift, M.S. thesis, 134 pp., Univ. of Tex. at Austin, Austin, 28 June.</w:t>
      </w:r>
    </w:p>
    <w:p w14:paraId="788CDBBB" w14:textId="77777777" w:rsidR="002331D9" w:rsidRPr="0035382E" w:rsidRDefault="002331D9" w:rsidP="00EB0A35">
      <w:pPr>
        <w:pStyle w:val="references"/>
      </w:pPr>
      <w:r w:rsidRPr="0035382E">
        <w:t>Kineman, J. J., and M. A. Ohrenschall (1992), Global Ecosystems Database, version 1.0, A documentation manual [CD-ROM], Key Geophys. Rec. Doc. 27, Natl. Geophys. Data Cent., Boulder, Colo.</w:t>
      </w:r>
    </w:p>
    <w:p w14:paraId="788CDBBC" w14:textId="77777777" w:rsidR="002331D9" w:rsidRPr="0035382E" w:rsidRDefault="002331D9" w:rsidP="00EB0A35">
      <w:pPr>
        <w:pStyle w:val="references"/>
      </w:pPr>
      <w:r w:rsidRPr="0035382E">
        <w:t>Liu, H.-L., and J. W. Meriwether (2004), Analysis of a temperature inversion event in the lower mesosphere, J. Geophys. Res., 109, D02S07, doi:10.1029/2002JD003026.</w:t>
      </w:r>
    </w:p>
    <w:p w14:paraId="788CDBBD" w14:textId="77777777" w:rsidR="002331D9" w:rsidRPr="0035382E" w:rsidRDefault="002331D9" w:rsidP="00EB0A35">
      <w:pPr>
        <w:pStyle w:val="references"/>
      </w:pPr>
      <w:r w:rsidRPr="0035382E">
        <w:t>Ma, J., D. W. Waugh, A. R. Douglass, S. R. Kawa, and S.-J. Lin (2003), Evaluation of the transport in the Goddard Space Flight Center three-dimensional chemical transport model using the equivalent length diagnostic, J. Geophys. Res., 108(D6), 4201, doi:10.1029/2002JD002268.</w:t>
      </w:r>
    </w:p>
    <w:p w14:paraId="788CDBBE" w14:textId="77777777" w:rsidR="002331D9" w:rsidRDefault="002331D9" w:rsidP="00EB0A35">
      <w:pPr>
        <w:pStyle w:val="references"/>
      </w:pPr>
      <w:r w:rsidRPr="0035382E">
        <w:t>Monger, J. W. H., and J. M. Journeay (1994), Guide to the geology and tectonic evolution of the southern Coast Mountains, Open File Rep. 2490, 77 pp., Geol. Surv. of Can., Ottawa, Ont.</w:t>
      </w:r>
    </w:p>
    <w:p w14:paraId="788CDBBF" w14:textId="77777777" w:rsidR="00EB0A35" w:rsidRPr="00EB0A35" w:rsidRDefault="00EB0A35" w:rsidP="00EB0A35">
      <w:pPr>
        <w:pStyle w:val="references"/>
        <w:rPr>
          <w:rFonts w:ascii="AdvTT182ff89e" w:hAnsi="AdvTT182ff89e" w:cs="AdvTT182ff89e"/>
        </w:rPr>
      </w:pPr>
      <w:r>
        <w:rPr>
          <w:rFonts w:ascii="AdvTT182ff89e" w:hAnsi="AdvTT182ff89e" w:cs="AdvTT182ff89e"/>
        </w:rPr>
        <w:t xml:space="preserve">Rakov, V. A., and M. A. Uman (2003), </w:t>
      </w:r>
      <w:r>
        <w:rPr>
          <w:rFonts w:ascii="AdvTT73b978ed.I" w:hAnsi="AdvTT73b978ed.I" w:cs="AdvTT73b978ed.I"/>
        </w:rPr>
        <w:t>Lightning: Physics and Effects</w:t>
      </w:r>
      <w:r>
        <w:rPr>
          <w:rFonts w:ascii="AdvTT182ff89e" w:hAnsi="AdvTT182ff89e" w:cs="AdvTT182ff89e"/>
        </w:rPr>
        <w:t>, Cambridge Univ. Press, New York.</w:t>
      </w:r>
    </w:p>
    <w:p w14:paraId="788CDBC0" w14:textId="77777777" w:rsidR="002331D9" w:rsidRPr="0035382E" w:rsidRDefault="002331D9" w:rsidP="00EB0A35">
      <w:pPr>
        <w:pStyle w:val="references"/>
      </w:pPr>
      <w:r w:rsidRPr="0035382E">
        <w:t>Schiarizza, P., R. G. Gaba, J. K. Glover, J. I. Garver, and P. J. Umhoefer (1997), Geology and mineral occurrences of the Taseko-Bridge River area, Bull. 100, 291 pp., B. C. Minist. of Employ. and Invest., Energy and Miner. Div., Geol. Surv. Branch, Vancouver, B. C., Canada.</w:t>
      </w:r>
    </w:p>
    <w:p w14:paraId="788CDBC1" w14:textId="77777777" w:rsidR="002331D9" w:rsidRPr="0035382E" w:rsidRDefault="002331D9" w:rsidP="0035382E">
      <w:pPr>
        <w:pStyle w:val="references"/>
      </w:pPr>
      <w:r w:rsidRPr="0035382E">
        <w:t>Schröder, M., M. König, and J. Schmetz (2009), Deep convection observed by the Spinning Enhanced Visible and Infrared Imager on board Meteosat 8: Spatial distribution and temporal evolution over Africa in summer and winter 2006, J. Geophys. Res., doi:10.1029/2008JD010653, in press.</w:t>
      </w:r>
    </w:p>
    <w:p w14:paraId="788CDBC2" w14:textId="77777777" w:rsidR="002331D9" w:rsidRPr="0035382E" w:rsidRDefault="002331D9" w:rsidP="0035382E">
      <w:pPr>
        <w:pStyle w:val="references"/>
      </w:pPr>
      <w:r w:rsidRPr="0035382E">
        <w:t>Sentman, D., H. Stenbaek-Nielsen, M. McHarg, and J. Morrill (2007), Plasma chemistry of sprite streamers, Eos Trans. AGU, 88(52), Fall Meet. Suppl., Abstract AE42A-08.</w:t>
      </w:r>
    </w:p>
    <w:p w14:paraId="7B004D60" w14:textId="19202FD7" w:rsidR="00550FCF" w:rsidRDefault="00550FCF" w:rsidP="0035382E">
      <w:pPr>
        <w:pStyle w:val="references"/>
        <w:sectPr w:rsidR="00550FCF" w:rsidSect="00FD3EE8">
          <w:type w:val="continuous"/>
          <w:pgSz w:w="12240" w:h="15840" w:code="1"/>
          <w:pgMar w:top="1080" w:right="907" w:bottom="1440" w:left="907" w:header="720" w:footer="720" w:gutter="0"/>
          <w:cols w:space="360"/>
          <w:docGrid w:linePitch="360"/>
        </w:sectPr>
      </w:pPr>
      <w:bookmarkStart w:id="0" w:name="_GoBack"/>
      <w:bookmarkEnd w:id="0"/>
      <w:r w:rsidRPr="00550FCF">
        <w:t>Tran, M. D., and V. A. Rakov (2016), High-speed video observation of bidirectional leader whose negative end contacted ground and produced a return stroke, paper presented at 24th International Lightning Detection Conference, Vaisala, San Diego, California.</w:t>
      </w:r>
    </w:p>
    <w:p w14:paraId="788CDBC4" w14:textId="77777777" w:rsidR="002331D9" w:rsidRPr="00C77E11" w:rsidRDefault="002331D9" w:rsidP="0035382E">
      <w:pPr>
        <w:pStyle w:val="references"/>
      </w:pPr>
    </w:p>
    <w:p w14:paraId="788CDBC5" w14:textId="77777777" w:rsidR="009303D9" w:rsidRDefault="009303D9" w:rsidP="0035382E">
      <w:pPr>
        <w:pStyle w:val="references"/>
        <w:sectPr w:rsidR="009303D9" w:rsidSect="00C919A4">
          <w:type w:val="continuous"/>
          <w:pgSz w:w="12240" w:h="15840" w:code="1"/>
          <w:pgMar w:top="1080" w:right="907" w:bottom="1440" w:left="907" w:header="720" w:footer="720" w:gutter="0"/>
          <w:cols w:num="2" w:space="360"/>
          <w:docGrid w:linePitch="360"/>
        </w:sectPr>
      </w:pPr>
    </w:p>
    <w:p w14:paraId="788CDBC6" w14:textId="77777777"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DBC9" w14:textId="77777777" w:rsidR="002865B9" w:rsidRDefault="002865B9" w:rsidP="00054E1E">
      <w:r>
        <w:separator/>
      </w:r>
    </w:p>
  </w:endnote>
  <w:endnote w:type="continuationSeparator" w:id="0">
    <w:p w14:paraId="788CDBCA" w14:textId="77777777" w:rsidR="002865B9" w:rsidRDefault="002865B9" w:rsidP="0005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vTT182ff89e">
    <w:panose1 w:val="00000000000000000000"/>
    <w:charset w:val="00"/>
    <w:family w:val="roman"/>
    <w:notTrueType/>
    <w:pitch w:val="default"/>
    <w:sig w:usb0="00000003" w:usb1="00000000" w:usb2="00000000" w:usb3="00000000" w:csb0="00000001" w:csb1="00000000"/>
  </w:font>
  <w:font w:name="AdvTT73b978ed.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DBCD" w14:textId="77777777" w:rsidR="007B456F" w:rsidRDefault="007B4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DBCE" w14:textId="77777777" w:rsidR="007B456F" w:rsidRDefault="007B4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DBD0" w14:textId="77777777" w:rsidR="007B456F" w:rsidRDefault="007B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DBC7" w14:textId="77777777" w:rsidR="002865B9" w:rsidRDefault="002865B9" w:rsidP="00054E1E">
      <w:r>
        <w:separator/>
      </w:r>
    </w:p>
  </w:footnote>
  <w:footnote w:type="continuationSeparator" w:id="0">
    <w:p w14:paraId="788CDBC8" w14:textId="77777777" w:rsidR="002865B9" w:rsidRDefault="002865B9" w:rsidP="0005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DBCB" w14:textId="77777777" w:rsidR="007B456F" w:rsidRDefault="007B4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DBCC" w14:textId="77777777" w:rsidR="007B456F" w:rsidRDefault="007B4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DBCF" w14:textId="77777777" w:rsidR="000F6502" w:rsidRDefault="00550FCF" w:rsidP="009F0B1E">
    <w:pPr>
      <w:pStyle w:val="Header"/>
    </w:pPr>
    <w:r>
      <w:pict w14:anchorId="788CD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65pt;height:70.1pt;mso-position-horizontal-relative:text;mso-position-vertical-relative:text;mso-width-relative:page;mso-height-relative:page">
          <v:imagedata r:id="rId1" o:title="ILDC banner_2018"/>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A818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20E3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FC2AD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FA57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ECF5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ADB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DF87D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7CE0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E88A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46D4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32304"/>
    <w:rsid w:val="0004781E"/>
    <w:rsid w:val="00054E1E"/>
    <w:rsid w:val="000C0DCD"/>
    <w:rsid w:val="000F6043"/>
    <w:rsid w:val="000F6502"/>
    <w:rsid w:val="000F7223"/>
    <w:rsid w:val="001554CF"/>
    <w:rsid w:val="001A2EFD"/>
    <w:rsid w:val="001B67DC"/>
    <w:rsid w:val="002078D8"/>
    <w:rsid w:val="002254A9"/>
    <w:rsid w:val="002331D9"/>
    <w:rsid w:val="0028447B"/>
    <w:rsid w:val="002865B9"/>
    <w:rsid w:val="0035382E"/>
    <w:rsid w:val="003A19E2"/>
    <w:rsid w:val="003D25C7"/>
    <w:rsid w:val="003D606A"/>
    <w:rsid w:val="00471397"/>
    <w:rsid w:val="004D72B5"/>
    <w:rsid w:val="005146A9"/>
    <w:rsid w:val="00536015"/>
    <w:rsid w:val="00550FCF"/>
    <w:rsid w:val="00551B7F"/>
    <w:rsid w:val="00575BCA"/>
    <w:rsid w:val="005B0344"/>
    <w:rsid w:val="005B520E"/>
    <w:rsid w:val="005E2800"/>
    <w:rsid w:val="00651A08"/>
    <w:rsid w:val="00655012"/>
    <w:rsid w:val="00670434"/>
    <w:rsid w:val="0068513A"/>
    <w:rsid w:val="006A6E14"/>
    <w:rsid w:val="00740EEA"/>
    <w:rsid w:val="00794804"/>
    <w:rsid w:val="007B33F1"/>
    <w:rsid w:val="007B456F"/>
    <w:rsid w:val="007C0308"/>
    <w:rsid w:val="007C2FF2"/>
    <w:rsid w:val="007E6737"/>
    <w:rsid w:val="007F1F99"/>
    <w:rsid w:val="007F768F"/>
    <w:rsid w:val="0080791D"/>
    <w:rsid w:val="008A2C7D"/>
    <w:rsid w:val="008C4B23"/>
    <w:rsid w:val="009009FF"/>
    <w:rsid w:val="00902A51"/>
    <w:rsid w:val="009303D9"/>
    <w:rsid w:val="00933C64"/>
    <w:rsid w:val="00972203"/>
    <w:rsid w:val="009B52FE"/>
    <w:rsid w:val="009F0B1E"/>
    <w:rsid w:val="00AB3CB5"/>
    <w:rsid w:val="00AB5F7B"/>
    <w:rsid w:val="00AE3409"/>
    <w:rsid w:val="00AF6408"/>
    <w:rsid w:val="00B11A60"/>
    <w:rsid w:val="00B22613"/>
    <w:rsid w:val="00B45577"/>
    <w:rsid w:val="00BA1025"/>
    <w:rsid w:val="00BC3420"/>
    <w:rsid w:val="00BE7D3C"/>
    <w:rsid w:val="00BF5FF6"/>
    <w:rsid w:val="00C0207F"/>
    <w:rsid w:val="00C03FBB"/>
    <w:rsid w:val="00C16117"/>
    <w:rsid w:val="00C3437C"/>
    <w:rsid w:val="00C919A4"/>
    <w:rsid w:val="00CA0D02"/>
    <w:rsid w:val="00CC393F"/>
    <w:rsid w:val="00CC650A"/>
    <w:rsid w:val="00D441AA"/>
    <w:rsid w:val="00D632BE"/>
    <w:rsid w:val="00D7536F"/>
    <w:rsid w:val="00D87D77"/>
    <w:rsid w:val="00DA0DF9"/>
    <w:rsid w:val="00E61E12"/>
    <w:rsid w:val="00E7596C"/>
    <w:rsid w:val="00E878F2"/>
    <w:rsid w:val="00EB0A35"/>
    <w:rsid w:val="00EC7598"/>
    <w:rsid w:val="00ED0149"/>
    <w:rsid w:val="00ED26AA"/>
    <w:rsid w:val="00F03103"/>
    <w:rsid w:val="00F271DE"/>
    <w:rsid w:val="00F627DA"/>
    <w:rsid w:val="00F7288F"/>
    <w:rsid w:val="00F9441B"/>
    <w:rsid w:val="00FA4C32"/>
    <w:rsid w:val="00FD3EE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88CDB9C"/>
  <w15:docId w15:val="{C1FF3074-6D22-4CF5-8A1E-2869D397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rsid w:val="0035382E"/>
    <w:pPr>
      <w:spacing w:after="50" w:line="180" w:lineRule="exact"/>
      <w:ind w:left="360" w:hanging="36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customStyle="1" w:styleId="Default">
    <w:name w:val="Default"/>
    <w:rsid w:val="002331D9"/>
    <w:pPr>
      <w:autoSpaceDE w:val="0"/>
      <w:autoSpaceDN w:val="0"/>
      <w:adjustRightInd w:val="0"/>
    </w:pPr>
    <w:rPr>
      <w:rFonts w:eastAsia="Times New Roman"/>
      <w:color w:val="000000"/>
      <w:sz w:val="24"/>
      <w:szCs w:val="24"/>
    </w:rPr>
  </w:style>
  <w:style w:type="character" w:styleId="Hyperlink">
    <w:name w:val="Hyperlink"/>
    <w:basedOn w:val="DefaultParagraphFont"/>
    <w:rsid w:val="002331D9"/>
    <w:rPr>
      <w:color w:val="0000FF" w:themeColor="hyperlink"/>
      <w:u w:val="single"/>
    </w:rPr>
  </w:style>
  <w:style w:type="character" w:styleId="FollowedHyperlink">
    <w:name w:val="FollowedHyperlink"/>
    <w:basedOn w:val="DefaultParagraphFont"/>
    <w:rsid w:val="009B52FE"/>
    <w:rPr>
      <w:color w:val="800080" w:themeColor="followedHyperlink"/>
      <w:u w:val="single"/>
    </w:rPr>
  </w:style>
  <w:style w:type="paragraph" w:styleId="Header">
    <w:name w:val="header"/>
    <w:basedOn w:val="Normal"/>
    <w:link w:val="HeaderChar"/>
    <w:rsid w:val="00054E1E"/>
    <w:pPr>
      <w:tabs>
        <w:tab w:val="center" w:pos="4680"/>
        <w:tab w:val="right" w:pos="9360"/>
      </w:tabs>
    </w:pPr>
  </w:style>
  <w:style w:type="character" w:customStyle="1" w:styleId="HeaderChar">
    <w:name w:val="Header Char"/>
    <w:basedOn w:val="DefaultParagraphFont"/>
    <w:link w:val="Header"/>
    <w:rsid w:val="00054E1E"/>
  </w:style>
  <w:style w:type="paragraph" w:styleId="Footer">
    <w:name w:val="footer"/>
    <w:basedOn w:val="Normal"/>
    <w:link w:val="FooterChar"/>
    <w:rsid w:val="00054E1E"/>
    <w:pPr>
      <w:tabs>
        <w:tab w:val="center" w:pos="4680"/>
        <w:tab w:val="right" w:pos="9360"/>
      </w:tabs>
    </w:pPr>
  </w:style>
  <w:style w:type="character" w:customStyle="1" w:styleId="FooterChar">
    <w:name w:val="Footer Char"/>
    <w:basedOn w:val="DefaultParagraphFont"/>
    <w:link w:val="Footer"/>
    <w:rsid w:val="00054E1E"/>
  </w:style>
  <w:style w:type="paragraph" w:styleId="BalloonText">
    <w:name w:val="Balloon Text"/>
    <w:basedOn w:val="Normal"/>
    <w:link w:val="BalloonTextChar"/>
    <w:rsid w:val="000F6502"/>
    <w:rPr>
      <w:rFonts w:ascii="Tahoma" w:hAnsi="Tahoma" w:cs="Tahoma"/>
      <w:sz w:val="16"/>
      <w:szCs w:val="16"/>
    </w:rPr>
  </w:style>
  <w:style w:type="character" w:customStyle="1" w:styleId="BalloonTextChar">
    <w:name w:val="Balloon Text Char"/>
    <w:basedOn w:val="DefaultParagraphFont"/>
    <w:link w:val="BalloonText"/>
    <w:rsid w:val="000F6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vaisala.com/en/events/ildcilmc/Pages/default.aspx"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aisalaDocument" ma:contentTypeID="0x0101003ADF92A2C09E49379567D85D443EC189000E706CDF2302594BBA294705AF43350D" ma:contentTypeVersion="11" ma:contentTypeDescription="VaisalaDocument ContentType" ma:contentTypeScope="" ma:versionID="f21448dc9828c87c7816658d7fde9e55">
  <xsd:schema xmlns:xsd="http://www.w3.org/2001/XMLSchema" xmlns:xs="http://www.w3.org/2001/XMLSchema" xmlns:p="http://schemas.microsoft.com/office/2006/metadata/properties" xmlns:ns2="a9edbb3d-be13-4503-a69c-91a6e87e924c" xmlns:ns3="0bbcdc7e-3af8-4ac1-a4fb-6f1baf144105" targetNamespace="http://schemas.microsoft.com/office/2006/metadata/properties" ma:root="true" ma:fieldsID="e99e1ff9e14f1bae25e75f310bb2e767" ns2:_="" ns3:_="">
    <xsd:import namespace="a9edbb3d-be13-4503-a69c-91a6e87e924c"/>
    <xsd:import namespace="0bbcdc7e-3af8-4ac1-a4fb-6f1baf144105"/>
    <xsd:element name="properties">
      <xsd:complexType>
        <xsd:sequence>
          <xsd:element name="documentManagement">
            <xsd:complexType>
              <xsd:all>
                <xsd:element ref="ns2:DocumentCategoryTaxHTField0" minOccurs="0"/>
                <xsd:element ref="ns2:TaxCatchAll" minOccurs="0"/>
                <xsd:element ref="ns2:TaxCatchAllLabel" minOccurs="0"/>
                <xsd:element ref="ns2:ProductIDTaxHTField0" minOccurs="0"/>
                <xsd:element ref="ns2:MetaIDTaxHTField0" minOccurs="0"/>
                <xsd:element ref="ns2:RelatedMetaIDTaxHTField1" minOccurs="0"/>
                <xsd:element ref="ns2:DocumentTypeTaxHTField0" minOccurs="0"/>
                <xsd:element ref="ns2:jaa530e177ff47ea98c74503f51f5492" minOccurs="0"/>
                <xsd:element ref="ns2:Document_x0020_description" minOccurs="0"/>
                <xsd:element ref="ns3: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dbb3d-be13-4503-a69c-91a6e87e924c" elementFormDefault="qualified">
    <xsd:import namespace="http://schemas.microsoft.com/office/2006/documentManagement/types"/>
    <xsd:import namespace="http://schemas.microsoft.com/office/infopath/2007/PartnerControls"/>
    <xsd:element name="DocumentCategoryTaxHTField0" ma:index="8" nillable="true" ma:taxonomy="true" ma:internalName="DocumentCategoryTaxHTField0" ma:taxonomyFieldName="DocumentCategory" ma:displayName="DocumentCategory" ma:default="" ma:fieldId="{7f77ddd4-1537-42ca-9871-eaf0628681a2}" ma:taxonomyMulti="true" ma:sspId="465385a8-30e2-40ad-9294-a0ac9424b7a9" ma:termSetId="815a7db1-d292-4d32-959a-8181987f917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b34966-0158-4793-842c-60b3e285a219}" ma:internalName="TaxCatchAll" ma:showField="CatchAllData" ma:web="a9edbb3d-be13-4503-a69c-91a6e87e924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b34966-0158-4793-842c-60b3e285a219}" ma:internalName="TaxCatchAllLabel" ma:readOnly="true" ma:showField="CatchAllDataLabel" ma:web="a9edbb3d-be13-4503-a69c-91a6e87e924c">
      <xsd:complexType>
        <xsd:complexContent>
          <xsd:extension base="dms:MultiChoiceLookup">
            <xsd:sequence>
              <xsd:element name="Value" type="dms:Lookup" maxOccurs="unbounded" minOccurs="0" nillable="true"/>
            </xsd:sequence>
          </xsd:extension>
        </xsd:complexContent>
      </xsd:complexType>
    </xsd:element>
    <xsd:element name="ProductIDTaxHTField0" ma:index="12" nillable="true" ma:taxonomy="true" ma:internalName="ProductIDTaxHTField0" ma:taxonomyFieldName="ProductID" ma:displayName="ProductID" ma:default="" ma:fieldId="{65a2f394-44ea-44ae-a717-6a298906109b}" ma:sspId="465385a8-30e2-40ad-9294-a0ac9424b7a9" ma:termSetId="7c7132e7-6612-45f3-b595-974d42da9247" ma:anchorId="00000000-0000-0000-0000-000000000000" ma:open="false" ma:isKeyword="false">
      <xsd:complexType>
        <xsd:sequence>
          <xsd:element ref="pc:Terms" minOccurs="0" maxOccurs="1"/>
        </xsd:sequence>
      </xsd:complexType>
    </xsd:element>
    <xsd:element name="MetaIDTaxHTField0" ma:index="14" nillable="true" ma:taxonomy="true" ma:internalName="MetaIDTaxHTField0" ma:taxonomyFieldName="MetaID" ma:displayName="MetaID" ma:fieldId="{f0ade8f0-adc1-47e0-9e73-508492bb80a7}" ma:sspId="465385a8-30e2-40ad-9294-a0ac9424b7a9" ma:termSetId="eb202540-1da1-4fb7-9679-4eaee01a7784" ma:anchorId="00000000-0000-0000-0000-000000000000" ma:open="false" ma:isKeyword="false">
      <xsd:complexType>
        <xsd:sequence>
          <xsd:element ref="pc:Terms" minOccurs="0" maxOccurs="1"/>
        </xsd:sequence>
      </xsd:complexType>
    </xsd:element>
    <xsd:element name="RelatedMetaIDTaxHTField1" ma:index="16" nillable="true" ma:taxonomy="true" ma:internalName="RelatedMetaIDTaxHTField1" ma:taxonomyFieldName="RelatedMetaID" ma:displayName="RelatedMetaID" ma:default="" ma:fieldId="{1dec1ff1-7014-4202-b10c-93341d8b6bda}" ma:taxonomyMulti="true" ma:sspId="465385a8-30e2-40ad-9294-a0ac9424b7a9" ma:termSetId="eb202540-1da1-4fb7-9679-4eaee01a7784" ma:anchorId="00000000-0000-0000-0000-000000000000" ma:open="false" ma:isKeyword="false">
      <xsd:complexType>
        <xsd:sequence>
          <xsd:element ref="pc:Terms" minOccurs="0" maxOccurs="1"/>
        </xsd:sequence>
      </xsd:complexType>
    </xsd:element>
    <xsd:element name="DocumentTypeTaxHTField0" ma:index="18" nillable="true" ma:taxonomy="true" ma:internalName="DocumentTypeTaxHTField0" ma:taxonomyFieldName="DocumentType" ma:displayName="DocumentType" ma:default="" ma:fieldId="{9578e41a-5aaa-4016-bd29-fd7330973826}" ma:sspId="465385a8-30e2-40ad-9294-a0ac9424b7a9" ma:termSetId="eb202540-1da1-4fb7-9679-4eaee01a7784" ma:anchorId="382a3415-011f-4d99-8df8-66ff2491592c" ma:open="false" ma:isKeyword="false">
      <xsd:complexType>
        <xsd:sequence>
          <xsd:element ref="pc:Terms" minOccurs="0" maxOccurs="1"/>
        </xsd:sequence>
      </xsd:complexType>
    </xsd:element>
    <xsd:element name="jaa530e177ff47ea98c74503f51f5492" ma:index="20" nillable="true" ma:taxonomy="true" ma:internalName="jaa530e177ff47ea98c74503f51f5492" ma:taxonomyFieldName="RelatedLanguage" ma:displayName="RelatedLanguage" ma:default="" ma:fieldId="{3aa530e1-77ff-47ea-98c7-4503f51f5492}" ma:taxonomyMulti="true" ma:sspId="465385a8-30e2-40ad-9294-a0ac9424b7a9" ma:termSetId="eb202540-1da1-4fb7-9679-4eaee01a7784" ma:anchorId="1be6ebd8-356f-4147-9f39-7a3adbef758d" ma:open="false" ma:isKeyword="false">
      <xsd:complexType>
        <xsd:sequence>
          <xsd:element ref="pc:Terms" minOccurs="0" maxOccurs="1"/>
        </xsd:sequence>
      </xsd:complexType>
    </xsd:element>
    <xsd:element name="Document_x0020_description" ma:index="22"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bcdc7e-3af8-4ac1-a4fb-6f1baf144105" elementFormDefault="qualified">
    <xsd:import namespace="http://schemas.microsoft.com/office/2006/documentManagement/types"/>
    <xsd:import namespace="http://schemas.microsoft.com/office/infopath/2007/PartnerControls"/>
    <xsd:element name="DocumentCode" ma:index="23" nillable="true" ma:displayName="DocumentCode" ma:description="" ma:internalName="Document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MetaIDTaxHTField1 xmlns="a9edbb3d-be13-4503-a69c-91a6e87e924c">
      <Terms xmlns="http://schemas.microsoft.com/office/infopath/2007/PartnerControls">
        <TermInfo xmlns="http://schemas.microsoft.com/office/infopath/2007/PartnerControls">
          <TermName xmlns="http://schemas.microsoft.com/office/infopath/2007/PartnerControls">Events</TermName>
          <TermId xmlns="http://schemas.microsoft.com/office/infopath/2007/PartnerControls">effd55ab-f48e-49af-b5a6-24c0460b86c2</TermId>
        </TermInfo>
      </Terms>
    </RelatedMetaIDTaxHTField1>
    <TaxCatchAll xmlns="a9edbb3d-be13-4503-a69c-91a6e87e924c">
      <Value>818</Value>
      <Value>141</Value>
    </TaxCatchAll>
    <DocumentTypeTaxHTField0 xmlns="a9edbb3d-be13-4503-a69c-91a6e87e924c">
      <Terms xmlns="http://schemas.microsoft.com/office/infopath/2007/PartnerControls"/>
    </DocumentTypeTaxHTField0>
    <jaa530e177ff47ea98c74503f51f5492 xmlns="a9edbb3d-be13-4503-a69c-91a6e87e924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bea3bdae-032b-4994-a382-9b15830eb3d2</TermId>
        </TermInfo>
      </Terms>
    </jaa530e177ff47ea98c74503f51f5492>
    <DocumentCode xmlns="0bbcdc7e-3af8-4ac1-a4fb-6f1baf144105" xsi:nil="true"/>
    <DocumentCategoryTaxHTField0 xmlns="a9edbb3d-be13-4503-a69c-91a6e87e924c">
      <Terms xmlns="http://schemas.microsoft.com/office/infopath/2007/PartnerControls"/>
    </DocumentCategoryTaxHTField0>
    <ProductIDTaxHTField0 xmlns="a9edbb3d-be13-4503-a69c-91a6e87e924c">
      <Terms xmlns="http://schemas.microsoft.com/office/infopath/2007/PartnerControls"/>
    </ProductIDTaxHTField0>
    <MetaIDTaxHTField0 xmlns="a9edbb3d-be13-4503-a69c-91a6e87e924c">
      <Terms xmlns="http://schemas.microsoft.com/office/infopath/2007/PartnerControls">
        <TermInfo xmlns="http://schemas.microsoft.com/office/infopath/2007/PartnerControls">
          <TermName xmlns="http://schemas.microsoft.com/office/infopath/2007/PartnerControls">Events</TermName>
          <TermId xmlns="http://schemas.microsoft.com/office/infopath/2007/PartnerControls">effd55ab-f48e-49af-b5a6-24c0460b86c2</TermId>
        </TermInfo>
      </Terms>
    </MetaIDTaxHTField0>
    <Document_x0020_description xmlns="a9edbb3d-be13-4503-a69c-91a6e87e92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66C8E-CA56-4C32-92CC-9FF7DBDEDCAC}">
  <ds:schemaRefs>
    <ds:schemaRef ds:uri="http://schemas.microsoft.com/sharepoint/v3/contenttype/forms"/>
  </ds:schemaRefs>
</ds:datastoreItem>
</file>

<file path=customXml/itemProps2.xml><?xml version="1.0" encoding="utf-8"?>
<ds:datastoreItem xmlns:ds="http://schemas.openxmlformats.org/officeDocument/2006/customXml" ds:itemID="{48F8C32A-416A-4EA7-B7A1-8E6FC972E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dbb3d-be13-4503-a69c-91a6e87e924c"/>
    <ds:schemaRef ds:uri="0bbcdc7e-3af8-4ac1-a4fb-6f1baf14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3AAF5-A83C-4BB8-87A2-511457A2E98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a9edbb3d-be13-4503-a69c-91a6e87e924c"/>
    <ds:schemaRef ds:uri="http://schemas.microsoft.com/office/2006/documentManagement/types"/>
    <ds:schemaRef ds:uri="0bbcdc7e-3af8-4ac1-a4fb-6f1baf144105"/>
    <ds:schemaRef ds:uri="http://www.w3.org/XML/1998/namespace"/>
    <ds:schemaRef ds:uri="http://purl.org/dc/dcmitype/"/>
  </ds:schemaRefs>
</ds:datastoreItem>
</file>

<file path=customXml/itemProps4.xml><?xml version="1.0" encoding="utf-8"?>
<ds:datastoreItem xmlns:ds="http://schemas.openxmlformats.org/officeDocument/2006/customXml" ds:itemID="{8484B50A-E726-4992-98C8-67CDED7F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ILDC-ILMC Abstract Template</dc:title>
  <dc:creator>IEEE</dc:creator>
  <cp:lastModifiedBy>Scott Melanie MELS</cp:lastModifiedBy>
  <cp:revision>7</cp:revision>
  <dcterms:created xsi:type="dcterms:W3CDTF">2017-03-01T16:14:00Z</dcterms:created>
  <dcterms:modified xsi:type="dcterms:W3CDTF">2017-09-13T20:50:00Z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MetaID">
    <vt:lpwstr>818;#Events|effd55ab-f48e-49af-b5a6-24c0460b86c2</vt:lpwstr>
  </property>
  <property fmtid="{D5CDD505-2E9C-101B-9397-08002B2CF9AE}" pid="3" name="RelatedLanguage">
    <vt:lpwstr>141;#English|bea3bdae-032b-4994-a382-9b15830eb3d2</vt:lpwstr>
  </property>
  <property fmtid="{D5CDD505-2E9C-101B-9397-08002B2CF9AE}" pid="4" name="ContentTypeId">
    <vt:lpwstr>0x0101003ADF92A2C09E49379567D85D443EC189000E706CDF2302594BBA294705AF43350D</vt:lpwstr>
  </property>
  <property fmtid="{D5CDD505-2E9C-101B-9397-08002B2CF9AE}" pid="5" name="DocumentCategory">
    <vt:lpwstr/>
  </property>
  <property fmtid="{D5CDD505-2E9C-101B-9397-08002B2CF9AE}" pid="6" name="MetaID">
    <vt:lpwstr>818;#Events|effd55ab-f48e-49af-b5a6-24c0460b86c2</vt:lpwstr>
  </property>
  <property fmtid="{D5CDD505-2E9C-101B-9397-08002B2CF9AE}" pid="7" name="_AdHocReviewCycleID">
    <vt:i4>-1152504247</vt:i4>
  </property>
  <property fmtid="{D5CDD505-2E9C-101B-9397-08002B2CF9AE}" pid="8" name="_NewReviewCycle">
    <vt:lpwstr/>
  </property>
  <property fmtid="{D5CDD505-2E9C-101B-9397-08002B2CF9AE}" pid="9" name="_EmailSubject">
    <vt:lpwstr>ILDC/ILMC Paper and Abstract Templates</vt:lpwstr>
  </property>
  <property fmtid="{D5CDD505-2E9C-101B-9397-08002B2CF9AE}" pid="10" name="_AuthorEmail">
    <vt:lpwstr>ron.holle@vaisala.com</vt:lpwstr>
  </property>
  <property fmtid="{D5CDD505-2E9C-101B-9397-08002B2CF9AE}" pid="11" name="_AuthorEmailDisplayName">
    <vt:lpwstr>Holle Ron RLH</vt:lpwstr>
  </property>
  <property fmtid="{D5CDD505-2E9C-101B-9397-08002B2CF9AE}" pid="12" name="_PreviousAdHocReviewCycleID">
    <vt:i4>1702693230</vt:i4>
  </property>
  <property fmtid="{D5CDD505-2E9C-101B-9397-08002B2CF9AE}" pid="13" name="_ReviewingToolsShownOnce">
    <vt:lpwstr/>
  </property>
  <property fmtid="{D5CDD505-2E9C-101B-9397-08002B2CF9AE}" pid="14" name="MetaIDTaxHTField0">
    <vt:lpwstr>Events|effd55ab-f48e-49af-b5a6-24c0460b86c2</vt:lpwstr>
  </property>
  <property fmtid="{D5CDD505-2E9C-101B-9397-08002B2CF9AE}" pid="15" name="DocumentType">
    <vt:lpwstr/>
  </property>
  <property fmtid="{D5CDD505-2E9C-101B-9397-08002B2CF9AE}" pid="16" name="ProductID">
    <vt:lpwstr/>
  </property>
</Properties>
</file>